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591"/>
        <w:tblW w:w="0" w:type="auto"/>
        <w:tblLook w:val="04A0" w:firstRow="1" w:lastRow="0" w:firstColumn="1" w:lastColumn="0" w:noHBand="0" w:noVBand="1"/>
      </w:tblPr>
      <w:tblGrid>
        <w:gridCol w:w="4731"/>
        <w:gridCol w:w="4907"/>
      </w:tblGrid>
      <w:tr w:rsidR="00870EA1" w:rsidRPr="00870EA1" w14:paraId="502F9727" w14:textId="77777777" w:rsidTr="00466F91">
        <w:trPr>
          <w:trHeight w:hRule="exact" w:val="2642"/>
        </w:trPr>
        <w:tc>
          <w:tcPr>
            <w:tcW w:w="4731" w:type="dxa"/>
          </w:tcPr>
          <w:p w14:paraId="1F5343DE" w14:textId="77777777" w:rsidR="00466F91" w:rsidRPr="008B26D0" w:rsidRDefault="00466F91" w:rsidP="00466F91">
            <w:pPr>
              <w:rPr>
                <w:color w:val="auto"/>
              </w:rPr>
            </w:pPr>
          </w:p>
          <w:p w14:paraId="585F665A" w14:textId="77777777" w:rsidR="00466F91" w:rsidRPr="008B26D0" w:rsidRDefault="00466F91" w:rsidP="00466F91">
            <w:pPr>
              <w:rPr>
                <w:color w:val="auto"/>
              </w:rPr>
            </w:pPr>
            <w:r w:rsidRPr="008B26D0">
              <w:rPr>
                <w:color w:val="auto"/>
              </w:rPr>
              <w:t>Veletržní palác</w:t>
            </w:r>
          </w:p>
          <w:p w14:paraId="5EE66834" w14:textId="77777777" w:rsidR="00466F91" w:rsidRPr="008B26D0" w:rsidRDefault="00466F91" w:rsidP="00466F91">
            <w:pPr>
              <w:rPr>
                <w:color w:val="auto"/>
              </w:rPr>
            </w:pPr>
            <w:r w:rsidRPr="008B26D0">
              <w:rPr>
                <w:color w:val="auto"/>
              </w:rPr>
              <w:t>Dukelských hrdinů 47</w:t>
            </w:r>
          </w:p>
          <w:p w14:paraId="4838871B" w14:textId="77777777" w:rsidR="00466F91" w:rsidRPr="008B26D0" w:rsidRDefault="00466F91" w:rsidP="00466F91">
            <w:pPr>
              <w:rPr>
                <w:color w:val="auto"/>
              </w:rPr>
            </w:pPr>
            <w:r w:rsidRPr="008B26D0">
              <w:rPr>
                <w:color w:val="auto"/>
              </w:rPr>
              <w:t>170 00 Praha 7</w:t>
            </w:r>
          </w:p>
          <w:p w14:paraId="3BA3E615" w14:textId="77777777" w:rsidR="00466F91" w:rsidRPr="008B26D0" w:rsidRDefault="00466F91" w:rsidP="00466F91">
            <w:pPr>
              <w:rPr>
                <w:color w:val="auto"/>
              </w:rPr>
            </w:pPr>
          </w:p>
          <w:p w14:paraId="3F48BAA0" w14:textId="1A6B35A9" w:rsidR="00466F91" w:rsidRPr="008B26D0" w:rsidRDefault="00466F91" w:rsidP="00942FA5">
            <w:pPr>
              <w:rPr>
                <w:color w:val="auto"/>
              </w:rPr>
            </w:pPr>
            <w:r w:rsidRPr="008B26D0">
              <w:rPr>
                <w:color w:val="auto"/>
              </w:rPr>
              <w:br/>
            </w:r>
          </w:p>
        </w:tc>
        <w:tc>
          <w:tcPr>
            <w:tcW w:w="4907" w:type="dxa"/>
          </w:tcPr>
          <w:p w14:paraId="642C7240" w14:textId="77777777" w:rsidR="00466F91" w:rsidRPr="008B26D0" w:rsidRDefault="00466F91" w:rsidP="00466F91">
            <w:pPr>
              <w:rPr>
                <w:color w:val="auto"/>
              </w:rPr>
            </w:pPr>
          </w:p>
          <w:p w14:paraId="7E33D26B" w14:textId="264F79D7" w:rsidR="009618E8" w:rsidRPr="008B26D0" w:rsidRDefault="00A759D0" w:rsidP="00870EA1">
            <w:pPr>
              <w:rPr>
                <w:color w:val="auto"/>
              </w:rPr>
            </w:pPr>
            <w:r w:rsidRPr="008B26D0">
              <w:rPr>
                <w:b/>
                <w:bCs/>
                <w:color w:val="auto"/>
              </w:rPr>
              <w:t>Ivan Fíla</w:t>
            </w:r>
            <w:r w:rsidRPr="008B26D0">
              <w:rPr>
                <w:color w:val="auto"/>
              </w:rPr>
              <w:t xml:space="preserve">, narozený </w:t>
            </w:r>
            <w:r w:rsidR="002B299F">
              <w:rPr>
                <w:color w:val="auto"/>
              </w:rPr>
              <w:t>XXXXXXXX</w:t>
            </w:r>
          </w:p>
          <w:p w14:paraId="74FED7E2" w14:textId="0470448E" w:rsidR="00870EA1" w:rsidRPr="008B26D0" w:rsidRDefault="002B299F" w:rsidP="00870EA1">
            <w:pPr>
              <w:rPr>
                <w:color w:val="auto"/>
              </w:rPr>
            </w:pPr>
            <w:r>
              <w:rPr>
                <w:color w:val="auto"/>
              </w:rPr>
              <w:t>XXXXXXXXXXXXXXXXX</w:t>
            </w:r>
          </w:p>
          <w:p w14:paraId="136009A7" w14:textId="74BFA944" w:rsidR="006968F9" w:rsidRPr="008B26D0" w:rsidRDefault="002B299F" w:rsidP="00870EA1">
            <w:pPr>
              <w:rPr>
                <w:color w:val="auto"/>
              </w:rPr>
            </w:pPr>
            <w:r>
              <w:rPr>
                <w:color w:val="auto"/>
              </w:rPr>
              <w:t>XXXXXXXXXXXXXXXX</w:t>
            </w:r>
          </w:p>
          <w:p w14:paraId="4C5E6A52" w14:textId="77777777" w:rsidR="00497462" w:rsidRPr="008B26D0" w:rsidRDefault="00497462" w:rsidP="00466F91">
            <w:pPr>
              <w:rPr>
                <w:color w:val="auto"/>
              </w:rPr>
            </w:pPr>
          </w:p>
          <w:p w14:paraId="6EDEC307" w14:textId="18F6E73B" w:rsidR="00497462" w:rsidRPr="008B26D0" w:rsidRDefault="00497462" w:rsidP="00466F91">
            <w:pPr>
              <w:rPr>
                <w:color w:val="auto"/>
              </w:rPr>
            </w:pPr>
            <w:r w:rsidRPr="008B26D0">
              <w:rPr>
                <w:color w:val="auto"/>
              </w:rPr>
              <w:t>Zastoupený:</w:t>
            </w:r>
            <w:r w:rsidR="00FB2CEE" w:rsidRPr="008B26D0">
              <w:rPr>
                <w:color w:val="auto"/>
              </w:rPr>
              <w:t xml:space="preserve"> Mgr. Zuzanou K</w:t>
            </w:r>
            <w:r w:rsidR="0093136A" w:rsidRPr="008B26D0">
              <w:rPr>
                <w:color w:val="auto"/>
              </w:rPr>
              <w:t>ožuskou, advokátkou</w:t>
            </w:r>
            <w:r w:rsidR="0063389F" w:rsidRPr="008B26D0">
              <w:rPr>
                <w:color w:val="auto"/>
              </w:rPr>
              <w:t>, sídlem Nekvasilova 692/29, 186 00 Praha 8 - Karlín</w:t>
            </w:r>
          </w:p>
          <w:p w14:paraId="0AB7EAF1" w14:textId="77777777" w:rsidR="009618E8" w:rsidRPr="008B26D0" w:rsidRDefault="009618E8" w:rsidP="00466F91">
            <w:pPr>
              <w:rPr>
                <w:color w:val="auto"/>
              </w:rPr>
            </w:pPr>
          </w:p>
          <w:p w14:paraId="5FB5CB81" w14:textId="69653A0E" w:rsidR="00466F91" w:rsidRPr="008B26D0" w:rsidRDefault="001B0FD5" w:rsidP="00466F91">
            <w:pPr>
              <w:rPr>
                <w:color w:val="auto"/>
              </w:rPr>
            </w:pPr>
            <w:r w:rsidRPr="008B26D0">
              <w:rPr>
                <w:color w:val="auto"/>
              </w:rPr>
              <w:t xml:space="preserve">V Praze dne </w:t>
            </w:r>
            <w:r w:rsidR="008B26D0" w:rsidRPr="008B26D0">
              <w:rPr>
                <w:color w:val="auto"/>
              </w:rPr>
              <w:t>18.12.2025</w:t>
            </w:r>
          </w:p>
          <w:p w14:paraId="4702C440" w14:textId="011EF5A0" w:rsidR="001B0FD5" w:rsidRPr="008B26D0" w:rsidRDefault="001B0FD5" w:rsidP="00A65320">
            <w:pPr>
              <w:rPr>
                <w:color w:val="auto"/>
              </w:rPr>
            </w:pPr>
            <w:r w:rsidRPr="008B26D0">
              <w:rPr>
                <w:color w:val="auto"/>
              </w:rPr>
              <w:t xml:space="preserve">Č.j.: </w:t>
            </w:r>
            <w:r w:rsidR="00BB5BDC" w:rsidRPr="00BB5BDC">
              <w:rPr>
                <w:color w:val="auto"/>
              </w:rPr>
              <w:t>SFKMG-14369/25</w:t>
            </w:r>
          </w:p>
        </w:tc>
      </w:tr>
    </w:tbl>
    <w:p w14:paraId="4CC68D15" w14:textId="49CB35E4" w:rsidR="004A5FAD" w:rsidRPr="006968F9" w:rsidRDefault="001B0FD5" w:rsidP="00466F91">
      <w:pPr>
        <w:pStyle w:val="Nadpis1"/>
        <w:rPr>
          <w:color w:val="auto"/>
        </w:rPr>
      </w:pPr>
      <w:r w:rsidRPr="006968F9">
        <w:rPr>
          <w:color w:val="auto"/>
        </w:rPr>
        <w:t xml:space="preserve">Státní fond </w:t>
      </w:r>
      <w:r w:rsidR="009B64F0" w:rsidRPr="006968F9">
        <w:rPr>
          <w:color w:val="auto"/>
        </w:rPr>
        <w:t>audiovize</w:t>
      </w:r>
    </w:p>
    <w:p w14:paraId="781F3744" w14:textId="77777777" w:rsidR="00162A90" w:rsidRPr="00870EA1" w:rsidRDefault="00162A90" w:rsidP="00466F91">
      <w:pPr>
        <w:pStyle w:val="Nadpis1"/>
        <w:rPr>
          <w:color w:val="EE0000"/>
        </w:rPr>
      </w:pPr>
    </w:p>
    <w:p w14:paraId="60982755" w14:textId="77777777" w:rsidR="002023EB" w:rsidRPr="0036052D" w:rsidRDefault="002023EB" w:rsidP="00466F91">
      <w:pPr>
        <w:pStyle w:val="Nadpis1"/>
        <w:rPr>
          <w:color w:val="auto"/>
        </w:rPr>
      </w:pPr>
    </w:p>
    <w:p w14:paraId="4829DCFE" w14:textId="24A27F5C" w:rsidR="00466F91" w:rsidRPr="0036052D" w:rsidRDefault="00B63F95" w:rsidP="00466F91">
      <w:pPr>
        <w:pStyle w:val="Nadpis1"/>
        <w:rPr>
          <w:color w:val="auto"/>
          <w:sz w:val="32"/>
          <w:szCs w:val="32"/>
          <w:lang w:val="en-GB"/>
        </w:rPr>
      </w:pPr>
      <w:r w:rsidRPr="0036052D">
        <w:rPr>
          <w:color w:val="auto"/>
          <w:sz w:val="32"/>
          <w:szCs w:val="32"/>
        </w:rPr>
        <w:t>Poskytnutí informace dle zákona č. 106/1999 Sb., o svobodném přístupu k informacím</w:t>
      </w:r>
    </w:p>
    <w:p w14:paraId="366EB983" w14:textId="77777777" w:rsidR="002023EB" w:rsidRPr="0036052D" w:rsidRDefault="002023EB" w:rsidP="00466F91">
      <w:pPr>
        <w:rPr>
          <w:color w:val="auto"/>
        </w:rPr>
      </w:pPr>
    </w:p>
    <w:p w14:paraId="617CF084" w14:textId="77777777" w:rsidR="001B0FD5" w:rsidRPr="0036052D" w:rsidRDefault="001B0FD5" w:rsidP="00466F91">
      <w:pPr>
        <w:rPr>
          <w:color w:val="auto"/>
        </w:rPr>
      </w:pPr>
    </w:p>
    <w:p w14:paraId="6F06E7D9" w14:textId="246AF4AB" w:rsidR="00B63F95" w:rsidRPr="0036052D" w:rsidRDefault="00CF62C1" w:rsidP="00233BB0">
      <w:pPr>
        <w:jc w:val="both"/>
        <w:rPr>
          <w:color w:val="auto"/>
        </w:rPr>
      </w:pPr>
      <w:r w:rsidRPr="0036052D">
        <w:rPr>
          <w:color w:val="auto"/>
        </w:rPr>
        <w:t xml:space="preserve">Státní fond </w:t>
      </w:r>
      <w:r w:rsidR="007B3644" w:rsidRPr="0036052D">
        <w:rPr>
          <w:color w:val="auto"/>
        </w:rPr>
        <w:t>audiovize</w:t>
      </w:r>
      <w:r w:rsidRPr="0036052D">
        <w:rPr>
          <w:color w:val="auto"/>
        </w:rPr>
        <w:t xml:space="preserve"> (dále jen „Fond“), jako povinný subjekt ve smyslu ustanovení § 2 odst. 1 zákona č. 106/1999 Sb., o svobodném přístupu k informací, ve znění pozdějších předpisů (dále jen „zákon o svobodném přístupu k informacím“)</w:t>
      </w:r>
      <w:r w:rsidR="00B63F95" w:rsidRPr="0036052D">
        <w:rPr>
          <w:color w:val="auto"/>
        </w:rPr>
        <w:t xml:space="preserve"> obdržel dne</w:t>
      </w:r>
      <w:r w:rsidR="00EF58E4">
        <w:rPr>
          <w:color w:val="auto"/>
        </w:rPr>
        <w:t xml:space="preserve"> 11.12.</w:t>
      </w:r>
      <w:r w:rsidR="00730124" w:rsidRPr="0036052D">
        <w:rPr>
          <w:color w:val="auto"/>
        </w:rPr>
        <w:t>2025</w:t>
      </w:r>
      <w:r w:rsidR="00B63F95" w:rsidRPr="0036052D">
        <w:rPr>
          <w:color w:val="auto"/>
        </w:rPr>
        <w:t xml:space="preserve"> žádost o informace od </w:t>
      </w:r>
      <w:r w:rsidR="00730124" w:rsidRPr="0036052D">
        <w:rPr>
          <w:color w:val="auto"/>
        </w:rPr>
        <w:t xml:space="preserve">pana Ivala Fíly, narozený </w:t>
      </w:r>
      <w:r w:rsidR="002B299F">
        <w:rPr>
          <w:color w:val="auto"/>
        </w:rPr>
        <w:t>XXXXXXXXXXXXXX</w:t>
      </w:r>
      <w:r w:rsidR="00730124" w:rsidRPr="0036052D">
        <w:rPr>
          <w:color w:val="auto"/>
        </w:rPr>
        <w:t xml:space="preserve">, bytem </w:t>
      </w:r>
      <w:r w:rsidR="002B299F">
        <w:rPr>
          <w:color w:val="auto"/>
        </w:rPr>
        <w:t>XXXXXXXXXXXXXXXXX</w:t>
      </w:r>
      <w:r w:rsidR="00D55871" w:rsidRPr="0036052D">
        <w:rPr>
          <w:color w:val="auto"/>
        </w:rPr>
        <w:t>, zastoupený Mgr. Zuzanou Kožuskou, advokátkou</w:t>
      </w:r>
      <w:r w:rsidR="009122DF" w:rsidRPr="0036052D">
        <w:rPr>
          <w:color w:val="auto"/>
        </w:rPr>
        <w:t xml:space="preserve">, sídlem Nekvasilova 692/29, 186 00 Praha 8 </w:t>
      </w:r>
      <w:r w:rsidR="009445DE">
        <w:rPr>
          <w:color w:val="auto"/>
        </w:rPr>
        <w:t>–</w:t>
      </w:r>
      <w:r w:rsidR="009122DF" w:rsidRPr="0036052D">
        <w:rPr>
          <w:color w:val="auto"/>
        </w:rPr>
        <w:t xml:space="preserve"> Karlín</w:t>
      </w:r>
      <w:r w:rsidR="009445DE">
        <w:rPr>
          <w:color w:val="auto"/>
        </w:rPr>
        <w:t>.</w:t>
      </w:r>
      <w:r w:rsidR="00B63F95" w:rsidRPr="0036052D">
        <w:rPr>
          <w:color w:val="auto"/>
        </w:rPr>
        <w:t xml:space="preserve"> </w:t>
      </w:r>
    </w:p>
    <w:p w14:paraId="606779C7" w14:textId="77777777" w:rsidR="007B3644" w:rsidRPr="0036052D" w:rsidRDefault="007B3644" w:rsidP="00B63F95">
      <w:pPr>
        <w:jc w:val="both"/>
        <w:rPr>
          <w:color w:val="auto"/>
        </w:rPr>
      </w:pPr>
    </w:p>
    <w:p w14:paraId="7D8E5F4E" w14:textId="29A11C4D" w:rsidR="00E209FD" w:rsidRDefault="007B3644" w:rsidP="00B63F95">
      <w:pPr>
        <w:jc w:val="both"/>
        <w:rPr>
          <w:color w:val="auto"/>
        </w:rPr>
      </w:pPr>
      <w:r w:rsidRPr="0036052D">
        <w:rPr>
          <w:color w:val="auto"/>
        </w:rPr>
        <w:t xml:space="preserve">Obsahem žádosti o informaci ze </w:t>
      </w:r>
      <w:r w:rsidR="00BE2959" w:rsidRPr="0036052D">
        <w:rPr>
          <w:color w:val="auto"/>
        </w:rPr>
        <w:t xml:space="preserve">dne </w:t>
      </w:r>
      <w:r w:rsidR="00EF58E4">
        <w:rPr>
          <w:color w:val="auto"/>
        </w:rPr>
        <w:t>11.12.</w:t>
      </w:r>
      <w:r w:rsidR="00BE2959" w:rsidRPr="0036052D">
        <w:rPr>
          <w:color w:val="auto"/>
        </w:rPr>
        <w:t>2025 je žádost o zaslání</w:t>
      </w:r>
      <w:r w:rsidR="001B08F5">
        <w:rPr>
          <w:color w:val="auto"/>
        </w:rPr>
        <w:t xml:space="preserve"> informací a dokumentů, které se vztahují k rozhodovací činnosti Rady Státního fondu audiovize (dříve Státního fondu kinematografie)</w:t>
      </w:r>
      <w:r w:rsidR="00E209FD">
        <w:rPr>
          <w:color w:val="auto"/>
        </w:rPr>
        <w:t>, a to:</w:t>
      </w:r>
    </w:p>
    <w:p w14:paraId="34F3148A" w14:textId="77777777" w:rsidR="00A64504" w:rsidRDefault="00A64504" w:rsidP="00B63F95">
      <w:pPr>
        <w:jc w:val="both"/>
        <w:rPr>
          <w:color w:val="auto"/>
        </w:rPr>
      </w:pPr>
    </w:p>
    <w:p w14:paraId="3CA32417" w14:textId="77777777" w:rsidR="006C1E1F" w:rsidRDefault="00E763FE" w:rsidP="006C1E1F">
      <w:pPr>
        <w:pStyle w:val="Odstavecseseznamem"/>
        <w:numPr>
          <w:ilvl w:val="0"/>
          <w:numId w:val="22"/>
        </w:numPr>
        <w:jc w:val="both"/>
        <w:rPr>
          <w:color w:val="auto"/>
        </w:rPr>
      </w:pPr>
      <w:r w:rsidRPr="006C1E1F">
        <w:rPr>
          <w:color w:val="auto"/>
        </w:rPr>
        <w:t>Poskytnutí formuláře rozpočtu projektu Princip Kriegel aneb Muž, který stál v</w:t>
      </w:r>
      <w:r w:rsidR="00AA4E0C" w:rsidRPr="006C1E1F">
        <w:rPr>
          <w:color w:val="auto"/>
        </w:rPr>
        <w:t> </w:t>
      </w:r>
      <w:r w:rsidRPr="006C1E1F">
        <w:rPr>
          <w:color w:val="auto"/>
        </w:rPr>
        <w:t>cestě</w:t>
      </w:r>
      <w:r w:rsidR="00AA4E0C" w:rsidRPr="006C1E1F">
        <w:rPr>
          <w:color w:val="auto"/>
        </w:rPr>
        <w:t xml:space="preserve"> (dále jen „Film“), který tvořil přílohu žádosti producenta tj. společnosti Bio Illusion, s.r.o., IČ: 62908049, se sídlem: Jabloňová 2929/30, 106 00 Praha 10</w:t>
      </w:r>
      <w:r w:rsidR="00F006E8" w:rsidRPr="006C1E1F">
        <w:rPr>
          <w:color w:val="auto"/>
        </w:rPr>
        <w:t xml:space="preserve"> – Záběhlice (dále jen „Producent“) o podporu kinematografie ze dne 20.2.2018 v rámci výzvy č. 2018-2-1-1</w:t>
      </w:r>
      <w:r w:rsidR="003C7CA0" w:rsidRPr="006C1E1F">
        <w:rPr>
          <w:color w:val="auto"/>
        </w:rPr>
        <w:t xml:space="preserve"> a činil jako celkový rozpočet nákladů na realizaci Filmu částku ve výši 59 059 323,- Kč.</w:t>
      </w:r>
    </w:p>
    <w:p w14:paraId="02131DAC" w14:textId="77777777" w:rsidR="006C1E1F" w:rsidRDefault="003C7CA0" w:rsidP="006C1E1F">
      <w:pPr>
        <w:pStyle w:val="Odstavecseseznamem"/>
        <w:numPr>
          <w:ilvl w:val="0"/>
          <w:numId w:val="22"/>
        </w:numPr>
        <w:jc w:val="both"/>
        <w:rPr>
          <w:color w:val="auto"/>
        </w:rPr>
      </w:pPr>
      <w:r w:rsidRPr="006C1E1F">
        <w:rPr>
          <w:color w:val="auto"/>
        </w:rPr>
        <w:t>Poskytnutí rozhodnutí rady SFA</w:t>
      </w:r>
      <w:r w:rsidR="00417773" w:rsidRPr="006C1E1F">
        <w:rPr>
          <w:color w:val="auto"/>
        </w:rPr>
        <w:t xml:space="preserve"> o udělení podpory pro Film ve výši 10 000 000 Kč včetně protokolu o bodování členů Rady SFA.</w:t>
      </w:r>
    </w:p>
    <w:p w14:paraId="0A5518BD" w14:textId="77777777" w:rsidR="006C1E1F" w:rsidRDefault="00D239F1" w:rsidP="006C1E1F">
      <w:pPr>
        <w:pStyle w:val="Odstavecseseznamem"/>
        <w:numPr>
          <w:ilvl w:val="0"/>
          <w:numId w:val="22"/>
        </w:numPr>
        <w:jc w:val="both"/>
        <w:rPr>
          <w:color w:val="auto"/>
        </w:rPr>
      </w:pPr>
      <w:r w:rsidRPr="006C1E1F">
        <w:rPr>
          <w:color w:val="auto"/>
        </w:rPr>
        <w:t xml:space="preserve">Poskytnutí v pořadí 3. žádosti Producenta o změnu režiséra Filmu, na jejímž základě bylo následně vydáno </w:t>
      </w:r>
      <w:r w:rsidR="00AC2D04" w:rsidRPr="006C1E1F">
        <w:rPr>
          <w:color w:val="auto"/>
        </w:rPr>
        <w:t>usnesení Rady SFA č. 392/2021.</w:t>
      </w:r>
    </w:p>
    <w:p w14:paraId="765F5ED6" w14:textId="77777777" w:rsidR="006C1E1F" w:rsidRDefault="00AC2D04" w:rsidP="006C1E1F">
      <w:pPr>
        <w:pStyle w:val="Odstavecseseznamem"/>
        <w:numPr>
          <w:ilvl w:val="0"/>
          <w:numId w:val="22"/>
        </w:numPr>
        <w:jc w:val="both"/>
        <w:rPr>
          <w:color w:val="auto"/>
        </w:rPr>
      </w:pPr>
      <w:r w:rsidRPr="006C1E1F">
        <w:rPr>
          <w:color w:val="auto"/>
        </w:rPr>
        <w:t>Poskytnutí úplného znění usnesení Rady SFA č. 392/2021</w:t>
      </w:r>
      <w:r w:rsidR="001E54FF" w:rsidRPr="006C1E1F">
        <w:rPr>
          <w:color w:val="auto"/>
        </w:rPr>
        <w:t xml:space="preserve"> přijatého na schůzi konané ve dnech 30.6.-2.7.2021 a zápisu z uvedené schůze Rady SFA. </w:t>
      </w:r>
    </w:p>
    <w:p w14:paraId="5B919647" w14:textId="77777777" w:rsidR="006C1E1F" w:rsidRDefault="00DD4946" w:rsidP="006C1E1F">
      <w:pPr>
        <w:pStyle w:val="Odstavecseseznamem"/>
        <w:numPr>
          <w:ilvl w:val="0"/>
          <w:numId w:val="22"/>
        </w:numPr>
        <w:jc w:val="both"/>
        <w:rPr>
          <w:color w:val="auto"/>
        </w:rPr>
      </w:pPr>
      <w:r w:rsidRPr="006C1E1F">
        <w:rPr>
          <w:color w:val="auto"/>
        </w:rPr>
        <w:t xml:space="preserve">Sdělení, z jakého důvodu není SFA poskytnuté právní stanovisko JUDr. Ivana Davida ze dne 22.6.2021 podepsáno a zda SFA </w:t>
      </w:r>
      <w:r w:rsidR="002771FF" w:rsidRPr="006C1E1F">
        <w:rPr>
          <w:color w:val="auto"/>
        </w:rPr>
        <w:t xml:space="preserve">eviduje také podepsanou verzi tohoto stanoviska a v kladném případě o její poskytnutí. </w:t>
      </w:r>
    </w:p>
    <w:p w14:paraId="6FCD7110" w14:textId="40E2E5AB" w:rsidR="002771FF" w:rsidRPr="006C1E1F" w:rsidRDefault="002771FF" w:rsidP="006C1E1F">
      <w:pPr>
        <w:pStyle w:val="Odstavecseseznamem"/>
        <w:numPr>
          <w:ilvl w:val="0"/>
          <w:numId w:val="22"/>
        </w:numPr>
        <w:jc w:val="both"/>
        <w:rPr>
          <w:color w:val="auto"/>
        </w:rPr>
      </w:pPr>
      <w:r w:rsidRPr="006C1E1F">
        <w:rPr>
          <w:color w:val="auto"/>
        </w:rPr>
        <w:t>Poskytnutí plného znění právního stanoviska advokáta Mgr. Petra Ostrouchova</w:t>
      </w:r>
      <w:r w:rsidR="00006BB3" w:rsidRPr="006C1E1F">
        <w:rPr>
          <w:color w:val="auto"/>
        </w:rPr>
        <w:t xml:space="preserve">, na něž JUDr. Ivan David ve svém stanovisku ze dne 22.6.2021 opakovaně odkazuje a z něhož – dle jeho textu </w:t>
      </w:r>
      <w:r w:rsidR="0029399F" w:rsidRPr="006C1E1F">
        <w:rPr>
          <w:color w:val="auto"/>
        </w:rPr>
        <w:t>–</w:t>
      </w:r>
      <w:r w:rsidR="00006BB3" w:rsidRPr="006C1E1F">
        <w:rPr>
          <w:color w:val="auto"/>
        </w:rPr>
        <w:t xml:space="preserve"> </w:t>
      </w:r>
      <w:r w:rsidR="0029399F" w:rsidRPr="006C1E1F">
        <w:rPr>
          <w:color w:val="auto"/>
        </w:rPr>
        <w:t xml:space="preserve">vycházel při formulaci svých závěrů. </w:t>
      </w:r>
    </w:p>
    <w:p w14:paraId="3810E433" w14:textId="77777777" w:rsidR="003C7CA0" w:rsidRDefault="003C7CA0" w:rsidP="00B63F95">
      <w:pPr>
        <w:jc w:val="both"/>
        <w:rPr>
          <w:color w:val="auto"/>
        </w:rPr>
      </w:pPr>
    </w:p>
    <w:p w14:paraId="01ED4B08" w14:textId="6965EBA1" w:rsidR="0029399F" w:rsidRPr="00F67576" w:rsidRDefault="0029399F" w:rsidP="00B63F95">
      <w:pPr>
        <w:jc w:val="both"/>
        <w:rPr>
          <w:color w:val="auto"/>
        </w:rPr>
      </w:pPr>
      <w:r>
        <w:rPr>
          <w:color w:val="auto"/>
        </w:rPr>
        <w:t>Státní fond audiovize sděluje k požadované informaci ad 1) následující</w:t>
      </w:r>
      <w:r w:rsidR="00F67576">
        <w:rPr>
          <w:color w:val="auto"/>
        </w:rPr>
        <w:t>:</w:t>
      </w:r>
      <w:r>
        <w:rPr>
          <w:color w:val="auto"/>
        </w:rPr>
        <w:t xml:space="preserve"> </w:t>
      </w:r>
      <w:r w:rsidR="00AD5673">
        <w:rPr>
          <w:color w:val="auto"/>
        </w:rPr>
        <w:t>S ohledem na ustanovení §</w:t>
      </w:r>
      <w:r w:rsidR="00A64504">
        <w:rPr>
          <w:color w:val="auto"/>
        </w:rPr>
        <w:t xml:space="preserve"> 9 zákona o svobodném přístupu k informacím nemůže </w:t>
      </w:r>
      <w:r w:rsidR="00F67576">
        <w:rPr>
          <w:color w:val="auto"/>
        </w:rPr>
        <w:t xml:space="preserve">Fond </w:t>
      </w:r>
      <w:r w:rsidR="00A64504">
        <w:rPr>
          <w:color w:val="auto"/>
        </w:rPr>
        <w:t xml:space="preserve">poskytnout neanonymizovanou verzi </w:t>
      </w:r>
      <w:r w:rsidR="00E735CE">
        <w:rPr>
          <w:color w:val="auto"/>
        </w:rPr>
        <w:t>rozpočtu projektu, který byl přílohou žádosti o podporu kinematografie</w:t>
      </w:r>
      <w:r w:rsidR="00F67576">
        <w:rPr>
          <w:color w:val="auto"/>
        </w:rPr>
        <w:t>,</w:t>
      </w:r>
      <w:r w:rsidR="00CE68F8">
        <w:rPr>
          <w:color w:val="auto"/>
        </w:rPr>
        <w:t xml:space="preserve"> neboť </w:t>
      </w:r>
      <w:r w:rsidR="005A488C">
        <w:rPr>
          <w:color w:val="auto"/>
        </w:rPr>
        <w:t>při posouzení charakteru požadované informace došel k</w:t>
      </w:r>
      <w:r w:rsidR="00BC15F3">
        <w:rPr>
          <w:color w:val="auto"/>
        </w:rPr>
        <w:t> </w:t>
      </w:r>
      <w:r w:rsidR="005A488C">
        <w:rPr>
          <w:color w:val="auto"/>
        </w:rPr>
        <w:t>závěru</w:t>
      </w:r>
      <w:r w:rsidR="00BC15F3">
        <w:rPr>
          <w:color w:val="auto"/>
        </w:rPr>
        <w:t xml:space="preserve">, </w:t>
      </w:r>
      <w:r w:rsidR="00C473B8">
        <w:rPr>
          <w:color w:val="auto"/>
        </w:rPr>
        <w:t>že rozpočet obsahuje detailní finanční, technické a organizační údaje, které mají potenciální hospodářskou hodnotu a konkurenční význam pro jiné subjekty v oblasti audiovize. Tyto informace nejsou běžně dostupné veřejn</w:t>
      </w:r>
      <w:r w:rsidR="00542B99">
        <w:rPr>
          <w:color w:val="auto"/>
        </w:rPr>
        <w:t xml:space="preserve">osti. </w:t>
      </w:r>
      <w:r w:rsidR="00244667">
        <w:rPr>
          <w:color w:val="auto"/>
        </w:rPr>
        <w:t xml:space="preserve">Rozpočet projektu je klíčovým </w:t>
      </w:r>
      <w:r w:rsidR="00D57E5F">
        <w:rPr>
          <w:color w:val="auto"/>
        </w:rPr>
        <w:t>konkurenčním nástrojem a obsahuje tzv. know-how producenta</w:t>
      </w:r>
      <w:r w:rsidR="00962993">
        <w:rPr>
          <w:color w:val="auto"/>
        </w:rPr>
        <w:t xml:space="preserve"> a jeho poskytnutí v neanonymizované verzi by mohl vážně ohrozit </w:t>
      </w:r>
      <w:r w:rsidR="00F67576">
        <w:rPr>
          <w:color w:val="auto"/>
        </w:rPr>
        <w:t>konkurenční postavení producenta</w:t>
      </w:r>
      <w:r w:rsidR="00D57E5F">
        <w:rPr>
          <w:color w:val="auto"/>
        </w:rPr>
        <w:t xml:space="preserve">. Zveřejnění či poskytnutí </w:t>
      </w:r>
      <w:r w:rsidR="00D2092F">
        <w:rPr>
          <w:color w:val="auto"/>
        </w:rPr>
        <w:t>jeho úplného znění by bylo nepřiměřené</w:t>
      </w:r>
      <w:r w:rsidR="00BA7232">
        <w:rPr>
          <w:color w:val="auto"/>
        </w:rPr>
        <w:t xml:space="preserve"> s ohledem na ustanovení § </w:t>
      </w:r>
      <w:r w:rsidR="0041585D">
        <w:rPr>
          <w:color w:val="auto"/>
        </w:rPr>
        <w:t xml:space="preserve">504 zákona č. 89/2012 Sb., Občanský zákoník, který uvádí, že </w:t>
      </w:r>
      <w:r w:rsidR="008F42A5" w:rsidRPr="008F42A5">
        <w:rPr>
          <w:i/>
          <w:iCs/>
          <w:color w:val="auto"/>
        </w:rPr>
        <w:t xml:space="preserve">„Obchodní tajemství tvoří konkurenčně významné, určitelné, ocenitelné a v příslušných obchodních </w:t>
      </w:r>
      <w:r w:rsidR="008F42A5" w:rsidRPr="008F42A5">
        <w:rPr>
          <w:i/>
          <w:iCs/>
          <w:color w:val="auto"/>
        </w:rPr>
        <w:lastRenderedPageBreak/>
        <w:t>kruzích běžně nedostupné skutečnosti, které souvisejí se závodem a jejichž vlastník zajišťuje ve svém zájmu odpovídajícím způsobem jejich utajení.“</w:t>
      </w:r>
      <w:r w:rsidR="00F67576">
        <w:rPr>
          <w:color w:val="auto"/>
        </w:rPr>
        <w:t xml:space="preserve"> </w:t>
      </w:r>
      <w:r w:rsidR="00010E7A">
        <w:rPr>
          <w:color w:val="auto"/>
        </w:rPr>
        <w:t>V souladu s ustálenou judikaturou Nejvyššího správního soudu</w:t>
      </w:r>
      <w:r w:rsidR="0081460C">
        <w:rPr>
          <w:color w:val="auto"/>
        </w:rPr>
        <w:t xml:space="preserve">, </w:t>
      </w:r>
      <w:r w:rsidR="00100498">
        <w:rPr>
          <w:color w:val="auto"/>
        </w:rPr>
        <w:t xml:space="preserve">Fond poskytne </w:t>
      </w:r>
      <w:r w:rsidR="00AE6E48">
        <w:rPr>
          <w:color w:val="auto"/>
        </w:rPr>
        <w:t xml:space="preserve">žadateli pouze </w:t>
      </w:r>
      <w:r w:rsidR="00100498">
        <w:rPr>
          <w:color w:val="auto"/>
        </w:rPr>
        <w:t>anonymizovanou verzi rozpočtu</w:t>
      </w:r>
      <w:r w:rsidR="00F67592">
        <w:rPr>
          <w:color w:val="auto"/>
        </w:rPr>
        <w:t xml:space="preserve">, neboť při posuzování žádosti musel zohlednit </w:t>
      </w:r>
      <w:r w:rsidR="008D7E97">
        <w:rPr>
          <w:color w:val="auto"/>
        </w:rPr>
        <w:t xml:space="preserve">rovnováhu mezi ochranou obchodního tajemství a zájmem veřejnosti na transparentnosti nakládání s veřejnými </w:t>
      </w:r>
      <w:r w:rsidR="00D44400">
        <w:rPr>
          <w:color w:val="auto"/>
        </w:rPr>
        <w:t xml:space="preserve">prostředky. </w:t>
      </w:r>
      <w:r w:rsidR="00AE6E48">
        <w:rPr>
          <w:color w:val="auto"/>
        </w:rPr>
        <w:t xml:space="preserve">Tímto postupem </w:t>
      </w:r>
      <w:r w:rsidR="00143063">
        <w:rPr>
          <w:color w:val="auto"/>
        </w:rPr>
        <w:t>nedochází k porušení práva veřejnosti na informace dle zákona o svobodném přístupu k</w:t>
      </w:r>
      <w:r w:rsidR="003A5122">
        <w:rPr>
          <w:color w:val="auto"/>
        </w:rPr>
        <w:t> </w:t>
      </w:r>
      <w:r w:rsidR="00143063">
        <w:rPr>
          <w:color w:val="auto"/>
        </w:rPr>
        <w:t>informacím</w:t>
      </w:r>
      <w:r w:rsidR="003A5122">
        <w:rPr>
          <w:color w:val="auto"/>
        </w:rPr>
        <w:t xml:space="preserve">. </w:t>
      </w:r>
    </w:p>
    <w:p w14:paraId="3DC0BBE9" w14:textId="77777777" w:rsidR="00244667" w:rsidRDefault="00244667" w:rsidP="00B63F95">
      <w:pPr>
        <w:jc w:val="both"/>
        <w:rPr>
          <w:color w:val="auto"/>
        </w:rPr>
      </w:pPr>
    </w:p>
    <w:p w14:paraId="49B0BE0A" w14:textId="67AC1BBB" w:rsidR="00A102AA" w:rsidRDefault="00A102AA" w:rsidP="00B63F95">
      <w:pPr>
        <w:jc w:val="both"/>
        <w:rPr>
          <w:color w:val="auto"/>
        </w:rPr>
      </w:pPr>
      <w:r>
        <w:rPr>
          <w:color w:val="auto"/>
        </w:rPr>
        <w:t xml:space="preserve">Informace požadované pod položkami ad 2) – 4) Vám Fond zasílá v anonymizované verzi v příloze. </w:t>
      </w:r>
    </w:p>
    <w:p w14:paraId="66F312A8" w14:textId="77777777" w:rsidR="00F356EB" w:rsidRPr="00D270DD" w:rsidRDefault="00F356EB" w:rsidP="00B63F95">
      <w:pPr>
        <w:jc w:val="both"/>
        <w:rPr>
          <w:color w:val="auto"/>
        </w:rPr>
      </w:pPr>
    </w:p>
    <w:p w14:paraId="0C4A3162" w14:textId="0CF57EA1" w:rsidR="00F356EB" w:rsidRDefault="00F356EB" w:rsidP="00F356EB">
      <w:pPr>
        <w:jc w:val="both"/>
        <w:rPr>
          <w:color w:val="auto"/>
        </w:rPr>
      </w:pPr>
      <w:r w:rsidRPr="00D270DD">
        <w:rPr>
          <w:color w:val="auto"/>
        </w:rPr>
        <w:t xml:space="preserve">K informaci požadované ad 5) sděluje Fond, že </w:t>
      </w:r>
      <w:r w:rsidR="0005799E" w:rsidRPr="00D270DD">
        <w:rPr>
          <w:color w:val="auto"/>
        </w:rPr>
        <w:t xml:space="preserve">nedisponuje podepsaným právním stanoviskem </w:t>
      </w:r>
      <w:r w:rsidR="00EE026B" w:rsidRPr="00D270DD">
        <w:rPr>
          <w:color w:val="auto"/>
        </w:rPr>
        <w:t>ze dne 22.6.2021, neboť bylo zasláno přímo do datové schránky Fondu</w:t>
      </w:r>
      <w:r w:rsidR="009D1623" w:rsidRPr="00D270DD">
        <w:rPr>
          <w:color w:val="auto"/>
        </w:rPr>
        <w:t xml:space="preserve"> a s ohledem na ustanovení zákona č. 300/2008 Sb., o elektronických </w:t>
      </w:r>
      <w:r w:rsidR="00D270DD" w:rsidRPr="00D270DD">
        <w:rPr>
          <w:color w:val="auto"/>
        </w:rPr>
        <w:t xml:space="preserve">úkonech a autorizované konverzi dokumentů, není v tomto případě podpis </w:t>
      </w:r>
      <w:r w:rsidR="00BC112C">
        <w:rPr>
          <w:color w:val="auto"/>
        </w:rPr>
        <w:t xml:space="preserve">dokumentu </w:t>
      </w:r>
      <w:r w:rsidR="00D270DD" w:rsidRPr="00D270DD">
        <w:rPr>
          <w:color w:val="auto"/>
        </w:rPr>
        <w:t xml:space="preserve">nutný. </w:t>
      </w:r>
    </w:p>
    <w:p w14:paraId="529BAA6C" w14:textId="77777777" w:rsidR="00B129BB" w:rsidRDefault="00B129BB" w:rsidP="00F356EB">
      <w:pPr>
        <w:jc w:val="both"/>
        <w:rPr>
          <w:color w:val="auto"/>
        </w:rPr>
      </w:pPr>
    </w:p>
    <w:p w14:paraId="65360C58" w14:textId="243F5E60" w:rsidR="00B129BB" w:rsidRPr="00D270DD" w:rsidRDefault="00B129BB" w:rsidP="00F356EB">
      <w:pPr>
        <w:jc w:val="both"/>
        <w:rPr>
          <w:color w:val="auto"/>
        </w:rPr>
      </w:pPr>
      <w:r>
        <w:rPr>
          <w:color w:val="auto"/>
        </w:rPr>
        <w:t xml:space="preserve">Ad 6) Fond sděluje, že tímto dokumentem </w:t>
      </w:r>
      <w:r w:rsidR="000D654E">
        <w:rPr>
          <w:color w:val="auto"/>
        </w:rPr>
        <w:t>- právní</w:t>
      </w:r>
      <w:r w:rsidR="00F72CE1">
        <w:rPr>
          <w:color w:val="auto"/>
        </w:rPr>
        <w:t xml:space="preserve"> stanovisko </w:t>
      </w:r>
      <w:r w:rsidR="00354059">
        <w:rPr>
          <w:color w:val="auto"/>
        </w:rPr>
        <w:t xml:space="preserve">advokáta </w:t>
      </w:r>
      <w:r w:rsidR="00F72CE1">
        <w:rPr>
          <w:color w:val="auto"/>
        </w:rPr>
        <w:t>Mgr. Petra Ostrouchova</w:t>
      </w:r>
      <w:r w:rsidR="00354059">
        <w:rPr>
          <w:color w:val="auto"/>
        </w:rPr>
        <w:t xml:space="preserve"> -</w:t>
      </w:r>
      <w:r w:rsidR="00F72CE1">
        <w:rPr>
          <w:color w:val="auto"/>
        </w:rPr>
        <w:t xml:space="preserve"> n</w:t>
      </w:r>
      <w:r>
        <w:rPr>
          <w:color w:val="auto"/>
        </w:rPr>
        <w:t xml:space="preserve">edisponuje, neboť jeho vypracování zadala </w:t>
      </w:r>
      <w:r w:rsidR="000D654E">
        <w:rPr>
          <w:color w:val="auto"/>
        </w:rPr>
        <w:t>3. osoba</w:t>
      </w:r>
      <w:r w:rsidR="00F72CE1">
        <w:rPr>
          <w:color w:val="auto"/>
        </w:rPr>
        <w:t xml:space="preserve"> a nebyl podkladem pro </w:t>
      </w:r>
      <w:r w:rsidR="00BC112C">
        <w:rPr>
          <w:color w:val="auto"/>
        </w:rPr>
        <w:t xml:space="preserve">jakékoliv </w:t>
      </w:r>
      <w:r w:rsidR="00F72CE1">
        <w:rPr>
          <w:color w:val="auto"/>
        </w:rPr>
        <w:t xml:space="preserve">rozhodování </w:t>
      </w:r>
      <w:r w:rsidR="00DE4849">
        <w:rPr>
          <w:color w:val="auto"/>
        </w:rPr>
        <w:t xml:space="preserve">v rámci </w:t>
      </w:r>
      <w:r w:rsidR="00BC112C">
        <w:rPr>
          <w:color w:val="auto"/>
        </w:rPr>
        <w:t xml:space="preserve">činnosti </w:t>
      </w:r>
      <w:r w:rsidR="00DE4849">
        <w:rPr>
          <w:color w:val="auto"/>
        </w:rPr>
        <w:t>Státního fondu audiovize.</w:t>
      </w:r>
      <w:r w:rsidR="00354059">
        <w:rPr>
          <w:color w:val="auto"/>
        </w:rPr>
        <w:t xml:space="preserve"> </w:t>
      </w:r>
    </w:p>
    <w:p w14:paraId="551C6023" w14:textId="77777777" w:rsidR="00F356EB" w:rsidRDefault="00F356EB" w:rsidP="00B63F95">
      <w:pPr>
        <w:jc w:val="both"/>
        <w:rPr>
          <w:color w:val="auto"/>
        </w:rPr>
      </w:pPr>
    </w:p>
    <w:p w14:paraId="5EF06256" w14:textId="77777777" w:rsidR="00244667" w:rsidRDefault="00244667" w:rsidP="00B63F95">
      <w:pPr>
        <w:jc w:val="both"/>
        <w:rPr>
          <w:color w:val="auto"/>
        </w:rPr>
      </w:pPr>
    </w:p>
    <w:p w14:paraId="41C7279E" w14:textId="0EEF56BF" w:rsidR="00BC15F3" w:rsidRPr="00DB62FC" w:rsidRDefault="00DB62FC" w:rsidP="00B63F95">
      <w:pPr>
        <w:jc w:val="both"/>
        <w:rPr>
          <w:b/>
          <w:bCs/>
          <w:color w:val="auto"/>
        </w:rPr>
      </w:pPr>
      <w:r w:rsidRPr="00DB62FC">
        <w:rPr>
          <w:b/>
          <w:bCs/>
          <w:color w:val="auto"/>
        </w:rPr>
        <w:t>Přílohy:</w:t>
      </w:r>
    </w:p>
    <w:p w14:paraId="30834E71" w14:textId="1680D3EC" w:rsidR="00DB62FC" w:rsidRDefault="00DB62FC" w:rsidP="00B63F95">
      <w:pPr>
        <w:jc w:val="both"/>
        <w:rPr>
          <w:color w:val="auto"/>
        </w:rPr>
      </w:pPr>
      <w:r>
        <w:rPr>
          <w:color w:val="auto"/>
        </w:rPr>
        <w:t xml:space="preserve">- anonymizovaný formulář </w:t>
      </w:r>
      <w:r w:rsidR="00A102AA">
        <w:rPr>
          <w:color w:val="auto"/>
        </w:rPr>
        <w:t>–</w:t>
      </w:r>
      <w:r>
        <w:rPr>
          <w:color w:val="auto"/>
        </w:rPr>
        <w:t xml:space="preserve"> rozpočet</w:t>
      </w:r>
      <w:r w:rsidR="003449B6">
        <w:rPr>
          <w:color w:val="auto"/>
        </w:rPr>
        <w:t xml:space="preserve"> projektu</w:t>
      </w:r>
    </w:p>
    <w:p w14:paraId="69F44026" w14:textId="337D95CC" w:rsidR="00EE1A09" w:rsidRDefault="00A102AA" w:rsidP="00B63F95">
      <w:pPr>
        <w:jc w:val="both"/>
        <w:rPr>
          <w:color w:val="auto"/>
        </w:rPr>
      </w:pPr>
      <w:r>
        <w:rPr>
          <w:color w:val="auto"/>
        </w:rPr>
        <w:t xml:space="preserve">- </w:t>
      </w:r>
      <w:r w:rsidR="00E4535D">
        <w:rPr>
          <w:color w:val="auto"/>
        </w:rPr>
        <w:t>rozhodnutí o podpoře kinematografie ze dne 18.5.2018, č</w:t>
      </w:r>
      <w:r w:rsidR="00200573">
        <w:rPr>
          <w:color w:val="auto"/>
        </w:rPr>
        <w:t>.</w:t>
      </w:r>
      <w:r w:rsidR="00E4535D">
        <w:rPr>
          <w:color w:val="auto"/>
        </w:rPr>
        <w:t>j</w:t>
      </w:r>
      <w:r w:rsidR="00200573">
        <w:rPr>
          <w:color w:val="auto"/>
        </w:rPr>
        <w:t>.</w:t>
      </w:r>
      <w:r w:rsidR="00E4535D">
        <w:rPr>
          <w:color w:val="auto"/>
        </w:rPr>
        <w:t>: SFKMG/5077/2018-JP</w:t>
      </w:r>
    </w:p>
    <w:p w14:paraId="12C2C591" w14:textId="1F3F5D3C" w:rsidR="008C019E" w:rsidRDefault="008C019E" w:rsidP="00B63F95">
      <w:pPr>
        <w:jc w:val="both"/>
        <w:rPr>
          <w:color w:val="auto"/>
        </w:rPr>
      </w:pPr>
      <w:r>
        <w:rPr>
          <w:color w:val="auto"/>
        </w:rPr>
        <w:t xml:space="preserve">- </w:t>
      </w:r>
      <w:r w:rsidR="001B1634">
        <w:rPr>
          <w:color w:val="auto"/>
        </w:rPr>
        <w:t>tabulka o bodování členů Rady SFA</w:t>
      </w:r>
    </w:p>
    <w:p w14:paraId="276C707E" w14:textId="6566F2E3" w:rsidR="006E052C" w:rsidRDefault="006E052C" w:rsidP="00B63F95">
      <w:pPr>
        <w:jc w:val="both"/>
        <w:rPr>
          <w:color w:val="auto"/>
        </w:rPr>
      </w:pPr>
      <w:r>
        <w:rPr>
          <w:color w:val="auto"/>
        </w:rPr>
        <w:t xml:space="preserve">- žádost o změnu projektu ze dne </w:t>
      </w:r>
      <w:r w:rsidR="00103881">
        <w:rPr>
          <w:color w:val="auto"/>
        </w:rPr>
        <w:t>25.5.2021</w:t>
      </w:r>
    </w:p>
    <w:p w14:paraId="7D5A6F27" w14:textId="200471EA" w:rsidR="00F022B1" w:rsidRDefault="00F022B1" w:rsidP="00B63F95">
      <w:pPr>
        <w:jc w:val="both"/>
        <w:rPr>
          <w:color w:val="auto"/>
        </w:rPr>
      </w:pPr>
      <w:r>
        <w:rPr>
          <w:color w:val="auto"/>
        </w:rPr>
        <w:t xml:space="preserve">- </w:t>
      </w:r>
      <w:r w:rsidR="00135A08">
        <w:rPr>
          <w:color w:val="auto"/>
        </w:rPr>
        <w:t xml:space="preserve">zápis z 9. schůze Rady </w:t>
      </w:r>
      <w:r w:rsidR="00A82A44">
        <w:rPr>
          <w:color w:val="auto"/>
        </w:rPr>
        <w:t xml:space="preserve">ze dne 30.6.-2.7.2021, jehož obsahem jsou </w:t>
      </w:r>
      <w:r w:rsidR="00750B41">
        <w:rPr>
          <w:color w:val="auto"/>
        </w:rPr>
        <w:t xml:space="preserve">úplné znění usnesení č. </w:t>
      </w:r>
      <w:r w:rsidR="00F356EB">
        <w:rPr>
          <w:color w:val="auto"/>
        </w:rPr>
        <w:t>392/2021</w:t>
      </w:r>
    </w:p>
    <w:p w14:paraId="5F4B4E38" w14:textId="77777777" w:rsidR="001B1634" w:rsidRPr="001A73CA" w:rsidRDefault="001B1634" w:rsidP="00B63F95">
      <w:pPr>
        <w:jc w:val="both"/>
        <w:rPr>
          <w:color w:val="auto"/>
        </w:rPr>
      </w:pPr>
    </w:p>
    <w:p w14:paraId="1E2A0F02" w14:textId="77777777" w:rsidR="005B7680" w:rsidRPr="001A73CA" w:rsidRDefault="005B7680" w:rsidP="00B63F95">
      <w:pPr>
        <w:jc w:val="both"/>
        <w:rPr>
          <w:color w:val="auto"/>
        </w:rPr>
      </w:pPr>
    </w:p>
    <w:p w14:paraId="0E92C4E9" w14:textId="77777777" w:rsidR="00B63F95" w:rsidRPr="001A73CA" w:rsidRDefault="00B63F95" w:rsidP="00B63F95">
      <w:pPr>
        <w:jc w:val="both"/>
        <w:rPr>
          <w:color w:val="auto"/>
        </w:rPr>
      </w:pPr>
    </w:p>
    <w:p w14:paraId="0EF4304E" w14:textId="77777777" w:rsidR="00AF03A6" w:rsidRPr="001A73CA" w:rsidRDefault="00AF03A6" w:rsidP="00B63F95">
      <w:pPr>
        <w:jc w:val="both"/>
        <w:rPr>
          <w:color w:val="auto"/>
        </w:rPr>
      </w:pPr>
    </w:p>
    <w:p w14:paraId="17820140" w14:textId="33B87851" w:rsidR="00B63F95" w:rsidRDefault="00B63F95" w:rsidP="00B63F95">
      <w:pPr>
        <w:jc w:val="both"/>
        <w:rPr>
          <w:color w:val="auto"/>
        </w:rPr>
      </w:pPr>
      <w:r w:rsidRPr="001A73CA">
        <w:rPr>
          <w:color w:val="auto"/>
        </w:rPr>
        <w:t xml:space="preserve">S pozdravem </w:t>
      </w:r>
    </w:p>
    <w:p w14:paraId="5F6F2056" w14:textId="77777777" w:rsidR="00002897" w:rsidRDefault="00002897" w:rsidP="00B63F95">
      <w:pPr>
        <w:jc w:val="both"/>
        <w:rPr>
          <w:color w:val="auto"/>
        </w:rPr>
      </w:pPr>
    </w:p>
    <w:p w14:paraId="20D5E398" w14:textId="77777777" w:rsidR="00002897" w:rsidRPr="001A73CA" w:rsidRDefault="00002897" w:rsidP="00B63F95">
      <w:pPr>
        <w:jc w:val="both"/>
        <w:rPr>
          <w:color w:val="auto"/>
        </w:rPr>
      </w:pPr>
    </w:p>
    <w:p w14:paraId="36A1283D" w14:textId="3EC3BA73" w:rsidR="00B63F95" w:rsidRPr="001A73CA" w:rsidRDefault="00B63F95" w:rsidP="00B63F95">
      <w:pPr>
        <w:jc w:val="both"/>
        <w:rPr>
          <w:color w:val="auto"/>
        </w:rPr>
      </w:pP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  <w:t>………………………………….</w:t>
      </w:r>
    </w:p>
    <w:p w14:paraId="77384C36" w14:textId="6186D56A" w:rsidR="00B63F95" w:rsidRPr="001A73CA" w:rsidRDefault="00B63F95" w:rsidP="00B63F95">
      <w:pPr>
        <w:jc w:val="both"/>
        <w:rPr>
          <w:color w:val="auto"/>
        </w:rPr>
      </w:pP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="00A23693" w:rsidRPr="001A73CA">
        <w:rPr>
          <w:color w:val="auto"/>
        </w:rPr>
        <w:t>MgA. Veronika Slámová</w:t>
      </w:r>
    </w:p>
    <w:p w14:paraId="168127D8" w14:textId="428BB34A" w:rsidR="00B63F95" w:rsidRPr="001A73CA" w:rsidRDefault="00B63F95" w:rsidP="00D14918">
      <w:pPr>
        <w:jc w:val="both"/>
        <w:rPr>
          <w:color w:val="auto"/>
        </w:rPr>
      </w:pP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</w:r>
      <w:r w:rsidRPr="001A73CA">
        <w:rPr>
          <w:color w:val="auto"/>
        </w:rPr>
        <w:tab/>
        <w:t xml:space="preserve">Ředitelka Státního fondu </w:t>
      </w:r>
      <w:r w:rsidR="00A23693" w:rsidRPr="001A73CA">
        <w:rPr>
          <w:color w:val="auto"/>
        </w:rPr>
        <w:t>audiovize</w:t>
      </w:r>
    </w:p>
    <w:sectPr w:rsidR="00B63F95" w:rsidRPr="001A73CA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4C553" w14:textId="77777777" w:rsidR="00FF693A" w:rsidRPr="00194C0B" w:rsidRDefault="00FF693A" w:rsidP="00194C0B">
      <w:r>
        <w:separator/>
      </w:r>
    </w:p>
    <w:p w14:paraId="5F42B4A0" w14:textId="77777777" w:rsidR="00FF693A" w:rsidRDefault="00FF693A"/>
  </w:endnote>
  <w:endnote w:type="continuationSeparator" w:id="0">
    <w:p w14:paraId="49AE3C49" w14:textId="77777777" w:rsidR="00FF693A" w:rsidRPr="00194C0B" w:rsidRDefault="00FF693A" w:rsidP="00194C0B">
      <w:r>
        <w:continuationSeparator/>
      </w:r>
    </w:p>
    <w:p w14:paraId="3C4B8ABF" w14:textId="77777777" w:rsidR="00FF693A" w:rsidRDefault="00FF6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E2571" w14:textId="77777777"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73761"/>
      <w:docPartObj>
        <w:docPartGallery w:val="Page Numbers (Bottom of Page)"/>
        <w:docPartUnique/>
      </w:docPartObj>
    </w:sdtPr>
    <w:sdtContent>
      <w:p w14:paraId="3E8B1B42" w14:textId="77777777"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E513CE">
          <w:rPr>
            <w:noProof/>
          </w:rPr>
          <w:t>1</w:t>
        </w:r>
        <w:r w:rsidR="00CE254D" w:rsidRPr="00194C0B">
          <w:fldChar w:fldCharType="end"/>
        </w:r>
      </w:p>
    </w:sdtContent>
  </w:sdt>
  <w:p w14:paraId="79A17A15" w14:textId="77777777" w:rsidR="002E482D" w:rsidRDefault="002E482D" w:rsidP="00194C0B"/>
  <w:p w14:paraId="42D55FEE" w14:textId="77777777"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577E2" w14:textId="77777777"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41D7B" w14:textId="77777777" w:rsidR="00FF693A" w:rsidRPr="00194C0B" w:rsidRDefault="00FF693A" w:rsidP="00194C0B">
      <w:r>
        <w:separator/>
      </w:r>
    </w:p>
    <w:p w14:paraId="59DBBD4A" w14:textId="77777777" w:rsidR="00FF693A" w:rsidRDefault="00FF693A"/>
  </w:footnote>
  <w:footnote w:type="continuationSeparator" w:id="0">
    <w:p w14:paraId="4FD24E9B" w14:textId="77777777" w:rsidR="00FF693A" w:rsidRPr="00194C0B" w:rsidRDefault="00FF693A" w:rsidP="00194C0B">
      <w:r>
        <w:continuationSeparator/>
      </w:r>
    </w:p>
    <w:p w14:paraId="521E6C78" w14:textId="77777777" w:rsidR="00FF693A" w:rsidRDefault="00FF69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E4753" w14:textId="77777777"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91B8B" w14:textId="77777777" w:rsidR="009A02E7" w:rsidRPr="00194C0B" w:rsidRDefault="009A02E7" w:rsidP="00194C0B">
    <w:r w:rsidRPr="00194C0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4654269" wp14:editId="2BB17FE0">
          <wp:simplePos x="0" y="0"/>
          <wp:positionH relativeFrom="page">
            <wp:posOffset>0</wp:posOffset>
          </wp:positionH>
          <wp:positionV relativeFrom="paragraph">
            <wp:posOffset>-450188</wp:posOffset>
          </wp:positionV>
          <wp:extent cx="7555230" cy="10686995"/>
          <wp:effectExtent l="19050" t="0" r="7620" b="0"/>
          <wp:wrapNone/>
          <wp:docPr id="3" name="Obrázek 2" descr="sfk-dopisni-papir-bg-01-tm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fk-dopisni-papir-bg-01-tmp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5230" cy="10686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7427A91" w14:textId="77777777"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4F0FE" w14:textId="77777777"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34D4F26"/>
    <w:multiLevelType w:val="hybridMultilevel"/>
    <w:tmpl w:val="33968BCE"/>
    <w:lvl w:ilvl="0" w:tplc="E488B0E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7490B"/>
    <w:multiLevelType w:val="hybridMultilevel"/>
    <w:tmpl w:val="C57E00A0"/>
    <w:lvl w:ilvl="0" w:tplc="842618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9638E"/>
    <w:multiLevelType w:val="hybridMultilevel"/>
    <w:tmpl w:val="B67422FE"/>
    <w:lvl w:ilvl="0" w:tplc="500094E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66FCD"/>
    <w:multiLevelType w:val="hybridMultilevel"/>
    <w:tmpl w:val="D034D5F2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 w15:restartNumberingAfterBreak="0">
    <w:nsid w:val="3B4D482F"/>
    <w:multiLevelType w:val="hybridMultilevel"/>
    <w:tmpl w:val="0BB69528"/>
    <w:lvl w:ilvl="0" w:tplc="E488B0E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C3556E9"/>
    <w:multiLevelType w:val="hybridMultilevel"/>
    <w:tmpl w:val="A4C48C5A"/>
    <w:lvl w:ilvl="0" w:tplc="04AEC2AA">
      <w:start w:val="184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527D83"/>
    <w:multiLevelType w:val="hybridMultilevel"/>
    <w:tmpl w:val="5CA0BB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8084E82"/>
    <w:multiLevelType w:val="multilevel"/>
    <w:tmpl w:val="5240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59A6482"/>
    <w:multiLevelType w:val="multilevel"/>
    <w:tmpl w:val="436627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317660815">
    <w:abstractNumId w:val="13"/>
  </w:num>
  <w:num w:numId="2" w16cid:durableId="601886482">
    <w:abstractNumId w:val="1"/>
  </w:num>
  <w:num w:numId="3" w16cid:durableId="1593779599">
    <w:abstractNumId w:val="19"/>
  </w:num>
  <w:num w:numId="4" w16cid:durableId="982851356">
    <w:abstractNumId w:val="11"/>
  </w:num>
  <w:num w:numId="5" w16cid:durableId="1944148681">
    <w:abstractNumId w:val="7"/>
  </w:num>
  <w:num w:numId="6" w16cid:durableId="1044645028">
    <w:abstractNumId w:val="15"/>
  </w:num>
  <w:num w:numId="7" w16cid:durableId="1426805728">
    <w:abstractNumId w:val="8"/>
  </w:num>
  <w:num w:numId="8" w16cid:durableId="948704034">
    <w:abstractNumId w:val="20"/>
  </w:num>
  <w:num w:numId="9" w16cid:durableId="581647138">
    <w:abstractNumId w:val="21"/>
  </w:num>
  <w:num w:numId="10" w16cid:durableId="2002924116">
    <w:abstractNumId w:val="0"/>
  </w:num>
  <w:num w:numId="11" w16cid:durableId="576979045">
    <w:abstractNumId w:val="2"/>
  </w:num>
  <w:num w:numId="12" w16cid:durableId="1248686327">
    <w:abstractNumId w:val="17"/>
  </w:num>
  <w:num w:numId="13" w16cid:durableId="689141126">
    <w:abstractNumId w:val="9"/>
  </w:num>
  <w:num w:numId="14" w16cid:durableId="219634196">
    <w:abstractNumId w:val="12"/>
  </w:num>
  <w:num w:numId="15" w16cid:durableId="2086682342">
    <w:abstractNumId w:val="14"/>
  </w:num>
  <w:num w:numId="16" w16cid:durableId="101413956">
    <w:abstractNumId w:val="5"/>
  </w:num>
  <w:num w:numId="17" w16cid:durableId="1764063519">
    <w:abstractNumId w:val="16"/>
  </w:num>
  <w:num w:numId="18" w16cid:durableId="547574113">
    <w:abstractNumId w:val="18"/>
  </w:num>
  <w:num w:numId="19" w16cid:durableId="1404990311">
    <w:abstractNumId w:val="6"/>
  </w:num>
  <w:num w:numId="20" w16cid:durableId="1650599373">
    <w:abstractNumId w:val="10"/>
  </w:num>
  <w:num w:numId="21" w16cid:durableId="2093046215">
    <w:abstractNumId w:val="3"/>
  </w:num>
  <w:num w:numId="22" w16cid:durableId="81352595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nforcement="0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CF"/>
    <w:rsid w:val="00001C7E"/>
    <w:rsid w:val="00002897"/>
    <w:rsid w:val="00006BB3"/>
    <w:rsid w:val="00010E7A"/>
    <w:rsid w:val="0001439C"/>
    <w:rsid w:val="000271D1"/>
    <w:rsid w:val="000462B0"/>
    <w:rsid w:val="00047232"/>
    <w:rsid w:val="00052203"/>
    <w:rsid w:val="0005799E"/>
    <w:rsid w:val="00064961"/>
    <w:rsid w:val="00067E42"/>
    <w:rsid w:val="00071A0B"/>
    <w:rsid w:val="00075C2A"/>
    <w:rsid w:val="00083066"/>
    <w:rsid w:val="00093D06"/>
    <w:rsid w:val="0009671F"/>
    <w:rsid w:val="000B0492"/>
    <w:rsid w:val="000B1C78"/>
    <w:rsid w:val="000B4480"/>
    <w:rsid w:val="000B6A0F"/>
    <w:rsid w:val="000C2AF3"/>
    <w:rsid w:val="000D06A9"/>
    <w:rsid w:val="000D48B1"/>
    <w:rsid w:val="000D654E"/>
    <w:rsid w:val="000D7E12"/>
    <w:rsid w:val="000E0891"/>
    <w:rsid w:val="000E3629"/>
    <w:rsid w:val="000E42FE"/>
    <w:rsid w:val="0010005C"/>
    <w:rsid w:val="00100498"/>
    <w:rsid w:val="00103881"/>
    <w:rsid w:val="0010586F"/>
    <w:rsid w:val="0011156B"/>
    <w:rsid w:val="0011557F"/>
    <w:rsid w:val="00123354"/>
    <w:rsid w:val="00135A08"/>
    <w:rsid w:val="00137D5C"/>
    <w:rsid w:val="00143063"/>
    <w:rsid w:val="00161CF8"/>
    <w:rsid w:val="00162A90"/>
    <w:rsid w:val="00164EF3"/>
    <w:rsid w:val="001705C4"/>
    <w:rsid w:val="0019255D"/>
    <w:rsid w:val="00194C0B"/>
    <w:rsid w:val="001A73CA"/>
    <w:rsid w:val="001B08F5"/>
    <w:rsid w:val="001B0FD5"/>
    <w:rsid w:val="001B1634"/>
    <w:rsid w:val="001B38BD"/>
    <w:rsid w:val="001C3CE6"/>
    <w:rsid w:val="001C46E0"/>
    <w:rsid w:val="001C5059"/>
    <w:rsid w:val="001D01D4"/>
    <w:rsid w:val="001D0429"/>
    <w:rsid w:val="001E54FF"/>
    <w:rsid w:val="001F162D"/>
    <w:rsid w:val="00200573"/>
    <w:rsid w:val="002023EB"/>
    <w:rsid w:val="00204230"/>
    <w:rsid w:val="002108B8"/>
    <w:rsid w:val="00213A02"/>
    <w:rsid w:val="00233BB0"/>
    <w:rsid w:val="00234A96"/>
    <w:rsid w:val="0024108C"/>
    <w:rsid w:val="00241AD8"/>
    <w:rsid w:val="00244667"/>
    <w:rsid w:val="0024552E"/>
    <w:rsid w:val="0025588A"/>
    <w:rsid w:val="00255F75"/>
    <w:rsid w:val="00270018"/>
    <w:rsid w:val="002771FF"/>
    <w:rsid w:val="002854A4"/>
    <w:rsid w:val="0029399F"/>
    <w:rsid w:val="00295CB9"/>
    <w:rsid w:val="002A07D0"/>
    <w:rsid w:val="002A1469"/>
    <w:rsid w:val="002B299F"/>
    <w:rsid w:val="002C4134"/>
    <w:rsid w:val="002C4A76"/>
    <w:rsid w:val="002C4AFC"/>
    <w:rsid w:val="002C50B5"/>
    <w:rsid w:val="002C5CD7"/>
    <w:rsid w:val="002E482D"/>
    <w:rsid w:val="002F65B6"/>
    <w:rsid w:val="00307445"/>
    <w:rsid w:val="00320D1C"/>
    <w:rsid w:val="003213F3"/>
    <w:rsid w:val="003314CF"/>
    <w:rsid w:val="003366C7"/>
    <w:rsid w:val="003427A0"/>
    <w:rsid w:val="003449B6"/>
    <w:rsid w:val="00350EBB"/>
    <w:rsid w:val="00354059"/>
    <w:rsid w:val="00354A2B"/>
    <w:rsid w:val="0036052D"/>
    <w:rsid w:val="00371F2C"/>
    <w:rsid w:val="00374B2F"/>
    <w:rsid w:val="00376E5C"/>
    <w:rsid w:val="003A158D"/>
    <w:rsid w:val="003A3B83"/>
    <w:rsid w:val="003A44F7"/>
    <w:rsid w:val="003A5122"/>
    <w:rsid w:val="003B11CF"/>
    <w:rsid w:val="003B462A"/>
    <w:rsid w:val="003B5B5B"/>
    <w:rsid w:val="003C7266"/>
    <w:rsid w:val="003C7CA0"/>
    <w:rsid w:val="003D45BB"/>
    <w:rsid w:val="003E11C4"/>
    <w:rsid w:val="003E621A"/>
    <w:rsid w:val="003E7410"/>
    <w:rsid w:val="003F5FF4"/>
    <w:rsid w:val="004038ED"/>
    <w:rsid w:val="00404122"/>
    <w:rsid w:val="0041585D"/>
    <w:rsid w:val="00417773"/>
    <w:rsid w:val="004219D7"/>
    <w:rsid w:val="00457480"/>
    <w:rsid w:val="00466F91"/>
    <w:rsid w:val="0047428B"/>
    <w:rsid w:val="00480C92"/>
    <w:rsid w:val="00481EBC"/>
    <w:rsid w:val="00485126"/>
    <w:rsid w:val="00494C74"/>
    <w:rsid w:val="00497462"/>
    <w:rsid w:val="004A0914"/>
    <w:rsid w:val="004A278E"/>
    <w:rsid w:val="004A47A9"/>
    <w:rsid w:val="004A5FAD"/>
    <w:rsid w:val="004B3135"/>
    <w:rsid w:val="004E33D4"/>
    <w:rsid w:val="00511690"/>
    <w:rsid w:val="005148C5"/>
    <w:rsid w:val="005152D4"/>
    <w:rsid w:val="00520244"/>
    <w:rsid w:val="0052335C"/>
    <w:rsid w:val="00534D41"/>
    <w:rsid w:val="00542B99"/>
    <w:rsid w:val="0054584D"/>
    <w:rsid w:val="00547B34"/>
    <w:rsid w:val="00550279"/>
    <w:rsid w:val="00565329"/>
    <w:rsid w:val="005653CE"/>
    <w:rsid w:val="005765A1"/>
    <w:rsid w:val="0058018C"/>
    <w:rsid w:val="00585DB3"/>
    <w:rsid w:val="0059003C"/>
    <w:rsid w:val="00590F8A"/>
    <w:rsid w:val="005946E6"/>
    <w:rsid w:val="005A488C"/>
    <w:rsid w:val="005A5935"/>
    <w:rsid w:val="005B7680"/>
    <w:rsid w:val="005E5716"/>
    <w:rsid w:val="005F058A"/>
    <w:rsid w:val="006107CB"/>
    <w:rsid w:val="006157EC"/>
    <w:rsid w:val="00617531"/>
    <w:rsid w:val="00632CAE"/>
    <w:rsid w:val="0063389F"/>
    <w:rsid w:val="00651A13"/>
    <w:rsid w:val="00651B3D"/>
    <w:rsid w:val="00657C12"/>
    <w:rsid w:val="006709D6"/>
    <w:rsid w:val="0067538E"/>
    <w:rsid w:val="00676070"/>
    <w:rsid w:val="00686BFE"/>
    <w:rsid w:val="006968F9"/>
    <w:rsid w:val="006969DC"/>
    <w:rsid w:val="006C1E1F"/>
    <w:rsid w:val="006E052C"/>
    <w:rsid w:val="006E5C70"/>
    <w:rsid w:val="006F1C50"/>
    <w:rsid w:val="006F574F"/>
    <w:rsid w:val="007177E9"/>
    <w:rsid w:val="00720CAF"/>
    <w:rsid w:val="00730124"/>
    <w:rsid w:val="00742238"/>
    <w:rsid w:val="00750336"/>
    <w:rsid w:val="00750B41"/>
    <w:rsid w:val="00761724"/>
    <w:rsid w:val="00761DFF"/>
    <w:rsid w:val="0077768C"/>
    <w:rsid w:val="007800D0"/>
    <w:rsid w:val="00782091"/>
    <w:rsid w:val="00786BA6"/>
    <w:rsid w:val="007B0FAA"/>
    <w:rsid w:val="007B3644"/>
    <w:rsid w:val="007B5B30"/>
    <w:rsid w:val="007D4D2B"/>
    <w:rsid w:val="007D79EF"/>
    <w:rsid w:val="007F129B"/>
    <w:rsid w:val="007F5403"/>
    <w:rsid w:val="007F7079"/>
    <w:rsid w:val="00801FCD"/>
    <w:rsid w:val="0081460C"/>
    <w:rsid w:val="008163CE"/>
    <w:rsid w:val="00824B4A"/>
    <w:rsid w:val="00837D0F"/>
    <w:rsid w:val="0084256E"/>
    <w:rsid w:val="00845F3D"/>
    <w:rsid w:val="00851564"/>
    <w:rsid w:val="008553A2"/>
    <w:rsid w:val="00870EA1"/>
    <w:rsid w:val="00872F11"/>
    <w:rsid w:val="0087485A"/>
    <w:rsid w:val="00890D98"/>
    <w:rsid w:val="00893251"/>
    <w:rsid w:val="008A0410"/>
    <w:rsid w:val="008A0720"/>
    <w:rsid w:val="008A6C7F"/>
    <w:rsid w:val="008B1011"/>
    <w:rsid w:val="008B26D0"/>
    <w:rsid w:val="008B5841"/>
    <w:rsid w:val="008C019E"/>
    <w:rsid w:val="008D0E44"/>
    <w:rsid w:val="008D6C0A"/>
    <w:rsid w:val="008D7E97"/>
    <w:rsid w:val="008E0E8B"/>
    <w:rsid w:val="008F42A5"/>
    <w:rsid w:val="0090255C"/>
    <w:rsid w:val="0090491B"/>
    <w:rsid w:val="009122DF"/>
    <w:rsid w:val="00926167"/>
    <w:rsid w:val="0093136A"/>
    <w:rsid w:val="00934E18"/>
    <w:rsid w:val="0093566C"/>
    <w:rsid w:val="00942FA5"/>
    <w:rsid w:val="009445DE"/>
    <w:rsid w:val="009618E8"/>
    <w:rsid w:val="00962993"/>
    <w:rsid w:val="0096385B"/>
    <w:rsid w:val="009A02E7"/>
    <w:rsid w:val="009B64F0"/>
    <w:rsid w:val="009D1623"/>
    <w:rsid w:val="009D3139"/>
    <w:rsid w:val="009D7BFF"/>
    <w:rsid w:val="009E40DD"/>
    <w:rsid w:val="00A102AA"/>
    <w:rsid w:val="00A154C4"/>
    <w:rsid w:val="00A21162"/>
    <w:rsid w:val="00A23693"/>
    <w:rsid w:val="00A26849"/>
    <w:rsid w:val="00A43E83"/>
    <w:rsid w:val="00A4714D"/>
    <w:rsid w:val="00A540A2"/>
    <w:rsid w:val="00A569F4"/>
    <w:rsid w:val="00A64504"/>
    <w:rsid w:val="00A65320"/>
    <w:rsid w:val="00A72167"/>
    <w:rsid w:val="00A75762"/>
    <w:rsid w:val="00A759D0"/>
    <w:rsid w:val="00A82A44"/>
    <w:rsid w:val="00A83516"/>
    <w:rsid w:val="00A9420D"/>
    <w:rsid w:val="00A950B3"/>
    <w:rsid w:val="00AA4E0C"/>
    <w:rsid w:val="00AA75F0"/>
    <w:rsid w:val="00AB30E6"/>
    <w:rsid w:val="00AC2D04"/>
    <w:rsid w:val="00AD5673"/>
    <w:rsid w:val="00AE225E"/>
    <w:rsid w:val="00AE6E48"/>
    <w:rsid w:val="00AF03A6"/>
    <w:rsid w:val="00B129BB"/>
    <w:rsid w:val="00B205DA"/>
    <w:rsid w:val="00B211BA"/>
    <w:rsid w:val="00B23441"/>
    <w:rsid w:val="00B32978"/>
    <w:rsid w:val="00B34F33"/>
    <w:rsid w:val="00B37BC8"/>
    <w:rsid w:val="00B42C8C"/>
    <w:rsid w:val="00B50D2A"/>
    <w:rsid w:val="00B63F95"/>
    <w:rsid w:val="00B64CB8"/>
    <w:rsid w:val="00B65FE9"/>
    <w:rsid w:val="00B872F8"/>
    <w:rsid w:val="00B957B5"/>
    <w:rsid w:val="00BA11C7"/>
    <w:rsid w:val="00BA2188"/>
    <w:rsid w:val="00BA7232"/>
    <w:rsid w:val="00BB1707"/>
    <w:rsid w:val="00BB53C7"/>
    <w:rsid w:val="00BB5BDC"/>
    <w:rsid w:val="00BC0DA0"/>
    <w:rsid w:val="00BC112C"/>
    <w:rsid w:val="00BC15F3"/>
    <w:rsid w:val="00BD366A"/>
    <w:rsid w:val="00BE147A"/>
    <w:rsid w:val="00BE2959"/>
    <w:rsid w:val="00BE4674"/>
    <w:rsid w:val="00BE58D4"/>
    <w:rsid w:val="00BE7DF2"/>
    <w:rsid w:val="00BF503C"/>
    <w:rsid w:val="00BF79D8"/>
    <w:rsid w:val="00C10297"/>
    <w:rsid w:val="00C10CDF"/>
    <w:rsid w:val="00C220D8"/>
    <w:rsid w:val="00C25B8C"/>
    <w:rsid w:val="00C473B8"/>
    <w:rsid w:val="00C55F36"/>
    <w:rsid w:val="00C74CEF"/>
    <w:rsid w:val="00C762BD"/>
    <w:rsid w:val="00C76BB4"/>
    <w:rsid w:val="00C809ED"/>
    <w:rsid w:val="00C90332"/>
    <w:rsid w:val="00C9343C"/>
    <w:rsid w:val="00CB4639"/>
    <w:rsid w:val="00CE1BCB"/>
    <w:rsid w:val="00CE254D"/>
    <w:rsid w:val="00CE377B"/>
    <w:rsid w:val="00CE68F8"/>
    <w:rsid w:val="00CF62C1"/>
    <w:rsid w:val="00D01A44"/>
    <w:rsid w:val="00D03920"/>
    <w:rsid w:val="00D05E96"/>
    <w:rsid w:val="00D10FAF"/>
    <w:rsid w:val="00D14918"/>
    <w:rsid w:val="00D15B71"/>
    <w:rsid w:val="00D2092F"/>
    <w:rsid w:val="00D239F1"/>
    <w:rsid w:val="00D26FC0"/>
    <w:rsid w:val="00D270DD"/>
    <w:rsid w:val="00D44400"/>
    <w:rsid w:val="00D55871"/>
    <w:rsid w:val="00D57E5F"/>
    <w:rsid w:val="00D74A8C"/>
    <w:rsid w:val="00D75EBD"/>
    <w:rsid w:val="00D925E1"/>
    <w:rsid w:val="00D979DD"/>
    <w:rsid w:val="00DB5A73"/>
    <w:rsid w:val="00DB62FC"/>
    <w:rsid w:val="00DB639D"/>
    <w:rsid w:val="00DD4946"/>
    <w:rsid w:val="00DD541D"/>
    <w:rsid w:val="00DD73D9"/>
    <w:rsid w:val="00DE04A6"/>
    <w:rsid w:val="00DE4849"/>
    <w:rsid w:val="00DF1033"/>
    <w:rsid w:val="00E15FD2"/>
    <w:rsid w:val="00E1766D"/>
    <w:rsid w:val="00E209FD"/>
    <w:rsid w:val="00E3774C"/>
    <w:rsid w:val="00E4535D"/>
    <w:rsid w:val="00E50257"/>
    <w:rsid w:val="00E510BF"/>
    <w:rsid w:val="00E513CE"/>
    <w:rsid w:val="00E524EF"/>
    <w:rsid w:val="00E6154C"/>
    <w:rsid w:val="00E66C1C"/>
    <w:rsid w:val="00E735CE"/>
    <w:rsid w:val="00E763FE"/>
    <w:rsid w:val="00E80523"/>
    <w:rsid w:val="00EA39BA"/>
    <w:rsid w:val="00EB2C09"/>
    <w:rsid w:val="00EC7FF3"/>
    <w:rsid w:val="00EE026B"/>
    <w:rsid w:val="00EE1A09"/>
    <w:rsid w:val="00EF0215"/>
    <w:rsid w:val="00EF092D"/>
    <w:rsid w:val="00EF34BE"/>
    <w:rsid w:val="00EF58E4"/>
    <w:rsid w:val="00EF7506"/>
    <w:rsid w:val="00F006E8"/>
    <w:rsid w:val="00F022B1"/>
    <w:rsid w:val="00F043D7"/>
    <w:rsid w:val="00F16B28"/>
    <w:rsid w:val="00F356EB"/>
    <w:rsid w:val="00F3745E"/>
    <w:rsid w:val="00F41618"/>
    <w:rsid w:val="00F6211F"/>
    <w:rsid w:val="00F657C0"/>
    <w:rsid w:val="00F67576"/>
    <w:rsid w:val="00F67592"/>
    <w:rsid w:val="00F72CE1"/>
    <w:rsid w:val="00F8131D"/>
    <w:rsid w:val="00F81814"/>
    <w:rsid w:val="00F85EA7"/>
    <w:rsid w:val="00F9409E"/>
    <w:rsid w:val="00FA1FCD"/>
    <w:rsid w:val="00FB2CEE"/>
    <w:rsid w:val="00FB3083"/>
    <w:rsid w:val="00FD5AB3"/>
    <w:rsid w:val="00FE26F0"/>
    <w:rsid w:val="00FE43ED"/>
    <w:rsid w:val="00FE71A9"/>
    <w:rsid w:val="00FF025B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CB73D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paragraph" w:styleId="Odstavecseseznamem">
    <w:name w:val="List Paragraph"/>
    <w:basedOn w:val="Normln"/>
    <w:uiPriority w:val="34"/>
    <w:qFormat/>
    <w:locked/>
    <w:rsid w:val="0061753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locked/>
    <w:rsid w:val="001705C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705C4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523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523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335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523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335C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58018C"/>
    <w:pPr>
      <w:spacing w:line="240" w:lineRule="auto"/>
      <w:jc w:val="left"/>
    </w:pPr>
    <w:rPr>
      <w:rFonts w:ascii="Arial" w:hAnsi="Arial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0EA8C-FA62-4169-9BDD-76BB6B4C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Barbora Čechová</cp:lastModifiedBy>
  <cp:revision>3</cp:revision>
  <cp:lastPrinted>2024-06-03T11:45:00Z</cp:lastPrinted>
  <dcterms:created xsi:type="dcterms:W3CDTF">2026-02-04T11:25:00Z</dcterms:created>
  <dcterms:modified xsi:type="dcterms:W3CDTF">2026-02-04T11:26:00Z</dcterms:modified>
</cp:coreProperties>
</file>